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1243AB" w14:textId="0EADB22E" w:rsidR="008859EF" w:rsidRPr="00D6654B" w:rsidRDefault="008859EF" w:rsidP="008859EF">
      <w:pPr>
        <w:ind w:right="551"/>
        <w:rPr>
          <w:rFonts w:ascii="Arial" w:hAnsi="Arial" w:cs="Arial"/>
          <w:b/>
          <w:bCs/>
          <w:color w:val="000000" w:themeColor="text1"/>
          <w:sz w:val="28"/>
          <w:szCs w:val="28"/>
        </w:rPr>
      </w:pPr>
      <w:r w:rsidRPr="00D6654B">
        <w:rPr>
          <w:rFonts w:ascii="Arial" w:hAnsi="Arial" w:cs="Arial"/>
          <w:b/>
          <w:bCs/>
          <w:color w:val="000000" w:themeColor="text1"/>
          <w:sz w:val="28"/>
          <w:szCs w:val="28"/>
        </w:rPr>
        <w:t>Medieninformation</w:t>
      </w:r>
    </w:p>
    <w:p w14:paraId="4FFFA4B6" w14:textId="77777777" w:rsidR="008859EF" w:rsidRDefault="008859EF" w:rsidP="008859EF">
      <w:pPr>
        <w:ind w:right="551"/>
        <w:rPr>
          <w:rFonts w:ascii="Arial" w:hAnsi="Arial" w:cs="Arial"/>
          <w:color w:val="000000" w:themeColor="text1"/>
          <w:sz w:val="22"/>
          <w:szCs w:val="22"/>
        </w:rPr>
      </w:pPr>
    </w:p>
    <w:p w14:paraId="3C2D5B1F" w14:textId="160AC79F" w:rsidR="008859EF" w:rsidRPr="008859EF" w:rsidRDefault="00D6654B" w:rsidP="008859EF">
      <w:pPr>
        <w:ind w:right="551"/>
        <w:rPr>
          <w:rFonts w:ascii="Arial" w:hAnsi="Arial" w:cs="Arial"/>
          <w:color w:val="000000" w:themeColor="text1"/>
          <w:sz w:val="22"/>
          <w:szCs w:val="22"/>
        </w:rPr>
      </w:pPr>
      <w:r>
        <w:rPr>
          <w:rFonts w:ascii="Arial" w:hAnsi="Arial" w:cs="Arial"/>
          <w:color w:val="000000" w:themeColor="text1"/>
          <w:sz w:val="22"/>
          <w:szCs w:val="22"/>
        </w:rPr>
        <w:t xml:space="preserve">Kampagne „Tippen tötet“ auch in </w:t>
      </w:r>
      <w:r w:rsidRPr="00D6654B">
        <w:rPr>
          <w:rFonts w:ascii="Arial" w:hAnsi="Arial" w:cs="Arial"/>
          <w:b/>
          <w:bCs/>
          <w:i/>
          <w:iCs/>
          <w:color w:val="000000" w:themeColor="text1"/>
          <w:sz w:val="22"/>
          <w:szCs w:val="22"/>
        </w:rPr>
        <w:t>Ortsangabe</w:t>
      </w:r>
    </w:p>
    <w:p w14:paraId="330D7573" w14:textId="0F89F7A5" w:rsidR="008859EF" w:rsidRPr="008859EF" w:rsidRDefault="008859EF" w:rsidP="008859EF">
      <w:pPr>
        <w:ind w:right="551"/>
        <w:rPr>
          <w:rFonts w:ascii="Arial" w:hAnsi="Arial" w:cs="Arial"/>
          <w:color w:val="000000" w:themeColor="text1"/>
          <w:sz w:val="22"/>
          <w:szCs w:val="22"/>
        </w:rPr>
      </w:pPr>
      <w:r w:rsidRPr="008859EF">
        <w:rPr>
          <w:rFonts w:ascii="Arial" w:hAnsi="Arial" w:cs="Arial"/>
          <w:color w:val="000000" w:themeColor="text1"/>
          <w:sz w:val="22"/>
          <w:szCs w:val="22"/>
        </w:rPr>
        <w:t>Alle Verkehrsteilnehmende</w:t>
      </w:r>
      <w:r>
        <w:rPr>
          <w:rFonts w:ascii="Arial" w:hAnsi="Arial" w:cs="Arial"/>
          <w:color w:val="000000" w:themeColor="text1"/>
          <w:sz w:val="22"/>
          <w:szCs w:val="22"/>
        </w:rPr>
        <w:t>n</w:t>
      </w:r>
      <w:r w:rsidRPr="008859EF">
        <w:rPr>
          <w:rFonts w:ascii="Arial" w:hAnsi="Arial" w:cs="Arial"/>
          <w:color w:val="000000" w:themeColor="text1"/>
          <w:sz w:val="22"/>
          <w:szCs w:val="22"/>
        </w:rPr>
        <w:t xml:space="preserve"> im Blick</w:t>
      </w:r>
    </w:p>
    <w:p w14:paraId="3C4A3B43" w14:textId="77777777" w:rsidR="008859EF" w:rsidRPr="008859EF" w:rsidRDefault="008859EF" w:rsidP="008859EF">
      <w:pPr>
        <w:ind w:right="551"/>
        <w:rPr>
          <w:rFonts w:ascii="Arial" w:hAnsi="Arial" w:cs="Arial"/>
          <w:color w:val="000000" w:themeColor="text1"/>
          <w:sz w:val="22"/>
          <w:szCs w:val="22"/>
        </w:rPr>
      </w:pPr>
    </w:p>
    <w:p w14:paraId="0972160C" w14:textId="0D19B3F5" w:rsidR="008859EF" w:rsidRPr="008859EF" w:rsidRDefault="008859EF" w:rsidP="008859EF">
      <w:pPr>
        <w:ind w:right="551"/>
        <w:rPr>
          <w:rFonts w:ascii="Arial" w:hAnsi="Arial" w:cs="Arial"/>
          <w:color w:val="000000" w:themeColor="text1"/>
          <w:sz w:val="22"/>
          <w:szCs w:val="22"/>
        </w:rPr>
      </w:pPr>
      <w:r w:rsidRPr="00D6654B">
        <w:rPr>
          <w:rFonts w:ascii="Arial" w:hAnsi="Arial" w:cs="Arial"/>
          <w:b/>
          <w:bCs/>
          <w:i/>
          <w:iCs/>
          <w:color w:val="000000" w:themeColor="text1"/>
          <w:sz w:val="22"/>
          <w:szCs w:val="22"/>
        </w:rPr>
        <w:t>Ortsangabe (Datum)</w:t>
      </w:r>
      <w:r w:rsidRPr="008859EF">
        <w:rPr>
          <w:rFonts w:ascii="Arial" w:hAnsi="Arial" w:cs="Arial"/>
          <w:color w:val="000000" w:themeColor="text1"/>
          <w:sz w:val="22"/>
          <w:szCs w:val="22"/>
        </w:rPr>
        <w:t xml:space="preserve">. Die seit 2014 </w:t>
      </w:r>
      <w:r>
        <w:rPr>
          <w:rFonts w:ascii="Arial" w:hAnsi="Arial" w:cs="Arial"/>
          <w:color w:val="000000" w:themeColor="text1"/>
          <w:sz w:val="22"/>
          <w:szCs w:val="22"/>
        </w:rPr>
        <w:t xml:space="preserve">in Niedersachsen </w:t>
      </w:r>
      <w:r w:rsidRPr="008859EF">
        <w:rPr>
          <w:rFonts w:ascii="Arial" w:hAnsi="Arial" w:cs="Arial"/>
          <w:color w:val="000000" w:themeColor="text1"/>
          <w:sz w:val="22"/>
          <w:szCs w:val="22"/>
        </w:rPr>
        <w:t>laufende renommierte Verkehrssicherheits-Kampagne „Tippen tötet“ geht mit neuen Motiven im erfolgreichen Piktogramm-Stil in die nächste Runde.</w:t>
      </w:r>
      <w:r w:rsidR="0085303C">
        <w:rPr>
          <w:rFonts w:ascii="Arial" w:hAnsi="Arial" w:cs="Arial"/>
          <w:color w:val="000000" w:themeColor="text1"/>
          <w:sz w:val="22"/>
          <w:szCs w:val="22"/>
        </w:rPr>
        <w:t xml:space="preserve"> </w:t>
      </w:r>
      <w:r w:rsidRPr="008859EF">
        <w:rPr>
          <w:rFonts w:ascii="Arial" w:hAnsi="Arial" w:cs="Arial"/>
          <w:color w:val="000000" w:themeColor="text1"/>
          <w:sz w:val="22"/>
          <w:szCs w:val="22"/>
        </w:rPr>
        <w:t>Hatte die Kampagne zu Beginn noch vorrangig die Autofahrenden im Fokus, sollen nunmehr auch alle weiteren Verkehrsteilnehmende wie Radfahrende, zu Fuß Gehende und auch die „Brummi“-Fahrenden verstärkt sensibilisiert werden. Denn die Gefahr durch Ablenkung im Straßenverkehr geht uns alle an. Ein einfacher und alltäglicher Blick auf die Straßen genügt, um die häufige Ablenkung durch Smartphone-Nutzung zu erkennen. Daher ist es wichtig zu verstehen, dass Ablenkung, durch ein Smartphone, eine große Gefahr für einen selbst und für andere Verkehrsteilnehmende darstellt – Tippen tötet!</w:t>
      </w:r>
    </w:p>
    <w:p w14:paraId="78C47FB5" w14:textId="77777777" w:rsidR="008859EF" w:rsidRPr="008859EF" w:rsidRDefault="008859EF" w:rsidP="008859EF">
      <w:pPr>
        <w:ind w:right="551"/>
        <w:rPr>
          <w:rFonts w:ascii="Arial" w:hAnsi="Arial" w:cs="Arial"/>
          <w:color w:val="000000" w:themeColor="text1"/>
          <w:sz w:val="22"/>
          <w:szCs w:val="22"/>
        </w:rPr>
      </w:pPr>
    </w:p>
    <w:p w14:paraId="2564292F" w14:textId="4A6A7D96" w:rsidR="008859EF" w:rsidRPr="008859EF" w:rsidRDefault="008859EF" w:rsidP="008859EF">
      <w:pPr>
        <w:ind w:right="551"/>
        <w:rPr>
          <w:rFonts w:ascii="Arial" w:hAnsi="Arial" w:cs="Arial"/>
          <w:color w:val="000000" w:themeColor="text1"/>
          <w:sz w:val="22"/>
          <w:szCs w:val="22"/>
        </w:rPr>
      </w:pPr>
      <w:r w:rsidRPr="008859EF">
        <w:rPr>
          <w:rFonts w:ascii="Arial" w:hAnsi="Arial" w:cs="Arial"/>
          <w:color w:val="000000" w:themeColor="text1"/>
          <w:sz w:val="22"/>
          <w:szCs w:val="22"/>
        </w:rPr>
        <w:t xml:space="preserve">Die Polizei stellt jeden Tag eine Vielzahl an Verstößen im Straßenverkehr fest – allein im Jahr 2018 </w:t>
      </w:r>
      <w:r>
        <w:rPr>
          <w:rFonts w:ascii="Arial" w:hAnsi="Arial" w:cs="Arial"/>
          <w:color w:val="000000" w:themeColor="text1"/>
          <w:sz w:val="22"/>
          <w:szCs w:val="22"/>
        </w:rPr>
        <w:t>gab</w:t>
      </w:r>
      <w:r w:rsidRPr="008859EF">
        <w:rPr>
          <w:rFonts w:ascii="Arial" w:hAnsi="Arial" w:cs="Arial"/>
          <w:color w:val="000000" w:themeColor="text1"/>
          <w:sz w:val="22"/>
          <w:szCs w:val="22"/>
        </w:rPr>
        <w:t xml:space="preserve"> es </w:t>
      </w:r>
      <w:r>
        <w:rPr>
          <w:rFonts w:ascii="Arial" w:hAnsi="Arial" w:cs="Arial"/>
          <w:color w:val="000000" w:themeColor="text1"/>
          <w:sz w:val="22"/>
          <w:szCs w:val="22"/>
        </w:rPr>
        <w:t xml:space="preserve">in Niedersachsen </w:t>
      </w:r>
      <w:r w:rsidRPr="008859EF">
        <w:rPr>
          <w:rFonts w:ascii="Arial" w:hAnsi="Arial" w:cs="Arial"/>
          <w:color w:val="000000" w:themeColor="text1"/>
          <w:sz w:val="22"/>
          <w:szCs w:val="22"/>
        </w:rPr>
        <w:t>bei zielgerichteten Kontrollen gegen die verbotswidrige Nutzung von Handys im Straßenverkehr mehr als 30.000 Verstöße.</w:t>
      </w:r>
    </w:p>
    <w:p w14:paraId="0E8CAF3E" w14:textId="77777777" w:rsidR="008859EF" w:rsidRPr="008859EF" w:rsidRDefault="008859EF" w:rsidP="008859EF">
      <w:pPr>
        <w:ind w:right="551"/>
        <w:rPr>
          <w:rFonts w:ascii="Arial" w:hAnsi="Arial" w:cs="Arial"/>
          <w:color w:val="000000" w:themeColor="text1"/>
          <w:sz w:val="22"/>
          <w:szCs w:val="22"/>
        </w:rPr>
      </w:pPr>
    </w:p>
    <w:p w14:paraId="6A6A74FC" w14:textId="05F2C48B" w:rsidR="008859EF" w:rsidRPr="008859EF" w:rsidRDefault="008859EF" w:rsidP="008859EF">
      <w:pPr>
        <w:ind w:right="551"/>
        <w:rPr>
          <w:rFonts w:ascii="Arial" w:hAnsi="Arial" w:cs="Arial"/>
          <w:color w:val="000000" w:themeColor="text1"/>
          <w:sz w:val="22"/>
          <w:szCs w:val="22"/>
        </w:rPr>
      </w:pPr>
      <w:r w:rsidRPr="008859EF">
        <w:rPr>
          <w:rFonts w:ascii="Arial" w:hAnsi="Arial" w:cs="Arial"/>
          <w:color w:val="000000" w:themeColor="text1"/>
          <w:sz w:val="22"/>
          <w:szCs w:val="22"/>
        </w:rPr>
        <w:t>Ab sofort stehen auch die jungen Fahrerinnen und Fahrer verstärkt im Blickfeld der Aktion. So waren im Jahr 2019 allein 43 Personen von den 120 bei den bei Baumunfällen verstorbenen Menschen im Alter zwischen 18 und 24 Jahren gewesen. Bei der Analyse der dazugehörigen Unfälle fällt vor allem eine Konstellation besonders ins Auge:</w:t>
      </w:r>
      <w:r>
        <w:rPr>
          <w:rFonts w:ascii="Arial" w:hAnsi="Arial" w:cs="Arial"/>
          <w:color w:val="000000" w:themeColor="text1"/>
          <w:sz w:val="22"/>
          <w:szCs w:val="22"/>
        </w:rPr>
        <w:t xml:space="preserve"> </w:t>
      </w:r>
      <w:r w:rsidRPr="008859EF">
        <w:rPr>
          <w:rFonts w:ascii="Arial" w:hAnsi="Arial" w:cs="Arial"/>
          <w:color w:val="000000" w:themeColor="text1"/>
          <w:sz w:val="22"/>
          <w:szCs w:val="22"/>
        </w:rPr>
        <w:t>Landstraße, allein mit dem Pkw unterwegs, nicht angepasste Geschwindigkeit und plötzliches Abkommen von der Fahrbahn, mitunter auf gerader Strecke und dann mit Anprall an einen Straßenbaum.</w:t>
      </w:r>
    </w:p>
    <w:p w14:paraId="1116CD61" w14:textId="77777777" w:rsidR="008859EF" w:rsidRPr="008859EF" w:rsidRDefault="008859EF" w:rsidP="008859EF">
      <w:pPr>
        <w:ind w:right="551"/>
        <w:rPr>
          <w:rFonts w:ascii="Arial" w:hAnsi="Arial" w:cs="Arial"/>
          <w:color w:val="000000" w:themeColor="text1"/>
          <w:sz w:val="22"/>
          <w:szCs w:val="22"/>
        </w:rPr>
      </w:pPr>
    </w:p>
    <w:p w14:paraId="32D1AFF2" w14:textId="2E198590" w:rsidR="008859EF" w:rsidRDefault="008859EF" w:rsidP="008859EF">
      <w:pPr>
        <w:ind w:right="551"/>
        <w:rPr>
          <w:rFonts w:ascii="Arial" w:hAnsi="Arial" w:cs="Arial"/>
          <w:color w:val="000000" w:themeColor="text1"/>
          <w:sz w:val="22"/>
          <w:szCs w:val="22"/>
        </w:rPr>
      </w:pPr>
      <w:r w:rsidRPr="008859EF">
        <w:rPr>
          <w:rFonts w:ascii="Arial" w:hAnsi="Arial" w:cs="Arial"/>
          <w:color w:val="000000" w:themeColor="text1"/>
          <w:sz w:val="22"/>
          <w:szCs w:val="22"/>
        </w:rPr>
        <w:t>Gerade in diesen Fällen dürften entweder Müdigkeit oder Ablenkung, neben der Geschwindigkeit, eine maßgebliche Rolle für den Unfallhergang gespielt haben. Das ist ein Grund mehr, mit der Präventionsarbeit bei dieser Zielgruppe keineswegs nachzulassen und mit der Kampagne „Tippen tötet“ neben Autobahnen und Landstraßen auch in Städten und Dörfern und generell im gesamten Land Niedersachsen präsent zu sein.</w:t>
      </w:r>
    </w:p>
    <w:p w14:paraId="2425AAB3" w14:textId="54125025" w:rsidR="0085303C" w:rsidRDefault="0085303C" w:rsidP="008859EF">
      <w:pPr>
        <w:ind w:right="551"/>
        <w:rPr>
          <w:rFonts w:ascii="Arial" w:hAnsi="Arial" w:cs="Arial"/>
          <w:color w:val="000000" w:themeColor="text1"/>
          <w:sz w:val="22"/>
          <w:szCs w:val="22"/>
        </w:rPr>
      </w:pPr>
    </w:p>
    <w:p w14:paraId="4956ED50" w14:textId="1697283A" w:rsidR="0085303C" w:rsidRDefault="0085303C" w:rsidP="008859EF">
      <w:pPr>
        <w:ind w:right="551"/>
        <w:rPr>
          <w:rFonts w:ascii="Arial" w:hAnsi="Arial" w:cs="Arial"/>
          <w:color w:val="000000" w:themeColor="text1"/>
          <w:sz w:val="22"/>
          <w:szCs w:val="22"/>
        </w:rPr>
      </w:pPr>
      <w:r>
        <w:rPr>
          <w:rFonts w:ascii="Arial" w:hAnsi="Arial" w:cs="Arial"/>
          <w:color w:val="000000" w:themeColor="text1"/>
          <w:sz w:val="22"/>
          <w:szCs w:val="22"/>
        </w:rPr>
        <w:t xml:space="preserve">Aus diesem Grund ist auch die </w:t>
      </w:r>
      <w:r w:rsidRPr="00D6654B">
        <w:rPr>
          <w:rFonts w:ascii="Arial" w:hAnsi="Arial" w:cs="Arial"/>
          <w:b/>
          <w:bCs/>
          <w:i/>
          <w:iCs/>
          <w:color w:val="000000" w:themeColor="text1"/>
          <w:sz w:val="22"/>
          <w:szCs w:val="22"/>
        </w:rPr>
        <w:t>Verkehrswacht XYZ</w:t>
      </w:r>
      <w:r w:rsidRPr="0085303C">
        <w:rPr>
          <w:rFonts w:ascii="Arial" w:hAnsi="Arial" w:cs="Arial"/>
          <w:color w:val="000000" w:themeColor="text1"/>
          <w:sz w:val="22"/>
          <w:szCs w:val="22"/>
        </w:rPr>
        <w:t xml:space="preserve"> aktiv </w:t>
      </w:r>
      <w:r>
        <w:rPr>
          <w:rFonts w:ascii="Arial" w:hAnsi="Arial" w:cs="Arial"/>
          <w:color w:val="000000" w:themeColor="text1"/>
          <w:sz w:val="22"/>
          <w:szCs w:val="22"/>
        </w:rPr>
        <w:t xml:space="preserve">und </w:t>
      </w:r>
      <w:r w:rsidR="009D6FA8">
        <w:rPr>
          <w:rFonts w:ascii="Arial" w:hAnsi="Arial" w:cs="Arial"/>
          <w:color w:val="000000" w:themeColor="text1"/>
          <w:sz w:val="22"/>
          <w:szCs w:val="22"/>
        </w:rPr>
        <w:t xml:space="preserve">setzt die </w:t>
      </w:r>
      <w:r>
        <w:rPr>
          <w:rFonts w:ascii="Arial" w:hAnsi="Arial" w:cs="Arial"/>
          <w:color w:val="000000" w:themeColor="text1"/>
          <w:sz w:val="22"/>
          <w:szCs w:val="22"/>
        </w:rPr>
        <w:t>Tippen-tötet-Kampagne</w:t>
      </w:r>
      <w:r w:rsidR="00D6654B">
        <w:rPr>
          <w:rFonts w:ascii="Arial" w:hAnsi="Arial" w:cs="Arial"/>
          <w:color w:val="000000" w:themeColor="text1"/>
          <w:sz w:val="22"/>
          <w:szCs w:val="22"/>
        </w:rPr>
        <w:t xml:space="preserve"> </w:t>
      </w:r>
      <w:r w:rsidR="009D6FA8">
        <w:rPr>
          <w:rFonts w:ascii="Arial" w:hAnsi="Arial" w:cs="Arial"/>
          <w:color w:val="000000" w:themeColor="text1"/>
          <w:sz w:val="22"/>
          <w:szCs w:val="22"/>
        </w:rPr>
        <w:t>vor Ort um</w:t>
      </w:r>
      <w:r>
        <w:rPr>
          <w:rFonts w:ascii="Arial" w:hAnsi="Arial" w:cs="Arial"/>
          <w:color w:val="000000" w:themeColor="text1"/>
          <w:sz w:val="22"/>
          <w:szCs w:val="22"/>
        </w:rPr>
        <w:t>.</w:t>
      </w:r>
      <w:r w:rsidR="009D6FA8">
        <w:rPr>
          <w:rFonts w:ascii="Arial" w:hAnsi="Arial" w:cs="Arial"/>
          <w:color w:val="000000" w:themeColor="text1"/>
          <w:sz w:val="22"/>
          <w:szCs w:val="22"/>
        </w:rPr>
        <w:t xml:space="preserve"> So </w:t>
      </w:r>
      <w:r w:rsidR="009D6FA8" w:rsidRPr="009D6FA8">
        <w:rPr>
          <w:rFonts w:ascii="Arial" w:hAnsi="Arial" w:cs="Arial"/>
          <w:b/>
          <w:bCs/>
          <w:i/>
          <w:iCs/>
          <w:color w:val="000000" w:themeColor="text1"/>
          <w:sz w:val="22"/>
          <w:szCs w:val="22"/>
        </w:rPr>
        <w:t>wurden/werden</w:t>
      </w:r>
      <w:r w:rsidR="009D6FA8">
        <w:rPr>
          <w:rFonts w:ascii="Arial" w:hAnsi="Arial" w:cs="Arial"/>
          <w:color w:val="000000" w:themeColor="text1"/>
          <w:sz w:val="22"/>
          <w:szCs w:val="22"/>
        </w:rPr>
        <w:t xml:space="preserve"> i</w:t>
      </w:r>
      <w:r>
        <w:rPr>
          <w:rFonts w:ascii="Arial" w:hAnsi="Arial" w:cs="Arial"/>
          <w:color w:val="000000" w:themeColor="text1"/>
          <w:sz w:val="22"/>
          <w:szCs w:val="22"/>
        </w:rPr>
        <w:t xml:space="preserve">n </w:t>
      </w:r>
      <w:r w:rsidRPr="00D6654B">
        <w:rPr>
          <w:rFonts w:ascii="Arial" w:hAnsi="Arial" w:cs="Arial"/>
          <w:b/>
          <w:bCs/>
          <w:i/>
          <w:iCs/>
          <w:color w:val="000000" w:themeColor="text1"/>
          <w:sz w:val="22"/>
          <w:szCs w:val="22"/>
        </w:rPr>
        <w:t>Ortsangabe XYZ Spannbänder/Plakate</w:t>
      </w:r>
      <w:r w:rsidRPr="00D6654B">
        <w:rPr>
          <w:rFonts w:ascii="Arial" w:hAnsi="Arial" w:cs="Arial"/>
          <w:b/>
          <w:bCs/>
          <w:color w:val="000000" w:themeColor="text1"/>
          <w:sz w:val="22"/>
          <w:szCs w:val="22"/>
        </w:rPr>
        <w:t xml:space="preserve"> angebracht (</w:t>
      </w:r>
      <w:r w:rsidRPr="00D6654B">
        <w:rPr>
          <w:rFonts w:ascii="Arial" w:hAnsi="Arial" w:cs="Arial"/>
          <w:b/>
          <w:bCs/>
          <w:i/>
          <w:iCs/>
          <w:color w:val="000000" w:themeColor="text1"/>
          <w:sz w:val="22"/>
          <w:szCs w:val="22"/>
        </w:rPr>
        <w:t>ggf. Ortsangabe</w:t>
      </w:r>
      <w:r w:rsidR="009D6FA8">
        <w:rPr>
          <w:rFonts w:ascii="Arial" w:hAnsi="Arial" w:cs="Arial"/>
          <w:b/>
          <w:bCs/>
          <w:i/>
          <w:iCs/>
          <w:color w:val="000000" w:themeColor="text1"/>
          <w:sz w:val="22"/>
          <w:szCs w:val="22"/>
        </w:rPr>
        <w:t xml:space="preserve"> der Anbringung</w:t>
      </w:r>
      <w:r w:rsidRPr="00D6654B">
        <w:rPr>
          <w:rFonts w:ascii="Arial" w:hAnsi="Arial" w:cs="Arial"/>
          <w:b/>
          <w:bCs/>
          <w:color w:val="000000" w:themeColor="text1"/>
          <w:sz w:val="22"/>
          <w:szCs w:val="22"/>
        </w:rPr>
        <w:t>)</w:t>
      </w:r>
      <w:r>
        <w:rPr>
          <w:rFonts w:ascii="Arial" w:hAnsi="Arial" w:cs="Arial"/>
          <w:color w:val="000000" w:themeColor="text1"/>
          <w:sz w:val="22"/>
          <w:szCs w:val="22"/>
        </w:rPr>
        <w:t>.</w:t>
      </w:r>
    </w:p>
    <w:p w14:paraId="0C3FA0B7" w14:textId="000542BC" w:rsidR="0085303C" w:rsidRDefault="0085303C" w:rsidP="008859EF">
      <w:pPr>
        <w:ind w:right="551"/>
        <w:rPr>
          <w:rFonts w:ascii="Arial" w:hAnsi="Arial" w:cs="Arial"/>
          <w:color w:val="000000" w:themeColor="text1"/>
          <w:sz w:val="22"/>
          <w:szCs w:val="22"/>
        </w:rPr>
      </w:pPr>
    </w:p>
    <w:p w14:paraId="64DDC6E4" w14:textId="6526FECF" w:rsidR="0085303C" w:rsidRPr="008859EF" w:rsidRDefault="00FB6EA1" w:rsidP="008859EF">
      <w:pPr>
        <w:ind w:right="551"/>
        <w:rPr>
          <w:rFonts w:ascii="Arial" w:hAnsi="Arial" w:cs="Arial"/>
          <w:color w:val="000000" w:themeColor="text1"/>
          <w:sz w:val="22"/>
          <w:szCs w:val="22"/>
        </w:rPr>
      </w:pPr>
      <w:r>
        <w:rPr>
          <w:rFonts w:ascii="Arial" w:hAnsi="Arial" w:cs="Arial"/>
          <w:color w:val="000000" w:themeColor="text1"/>
          <w:sz w:val="22"/>
          <w:szCs w:val="22"/>
        </w:rPr>
        <w:t xml:space="preserve">Verkehrswachtvertreter </w:t>
      </w:r>
      <w:r w:rsidR="00D6654B">
        <w:rPr>
          <w:rFonts w:ascii="Arial" w:hAnsi="Arial" w:cs="Arial"/>
          <w:color w:val="000000" w:themeColor="text1"/>
          <w:sz w:val="22"/>
          <w:szCs w:val="22"/>
        </w:rPr>
        <w:t xml:space="preserve">waren </w:t>
      </w:r>
      <w:r w:rsidR="009D6FA8">
        <w:rPr>
          <w:rFonts w:ascii="Arial" w:hAnsi="Arial" w:cs="Arial"/>
          <w:color w:val="000000" w:themeColor="text1"/>
          <w:sz w:val="22"/>
          <w:szCs w:val="22"/>
        </w:rPr>
        <w:t xml:space="preserve">zudem </w:t>
      </w:r>
      <w:r>
        <w:rPr>
          <w:rFonts w:ascii="Arial" w:hAnsi="Arial" w:cs="Arial"/>
          <w:color w:val="000000" w:themeColor="text1"/>
          <w:sz w:val="22"/>
          <w:szCs w:val="22"/>
        </w:rPr>
        <w:t xml:space="preserve">heute mit Rucksäcken in </w:t>
      </w:r>
      <w:r w:rsidRPr="00D6654B">
        <w:rPr>
          <w:rFonts w:ascii="Arial" w:hAnsi="Arial" w:cs="Arial"/>
          <w:b/>
          <w:bCs/>
          <w:i/>
          <w:iCs/>
          <w:color w:val="000000" w:themeColor="text1"/>
          <w:sz w:val="22"/>
          <w:szCs w:val="22"/>
        </w:rPr>
        <w:t>Ortsangabe</w:t>
      </w:r>
      <w:r w:rsidRPr="00D6654B">
        <w:rPr>
          <w:rFonts w:ascii="Arial" w:hAnsi="Arial" w:cs="Arial"/>
          <w:b/>
          <w:bCs/>
          <w:color w:val="000000" w:themeColor="text1"/>
          <w:sz w:val="22"/>
          <w:szCs w:val="22"/>
        </w:rPr>
        <w:t xml:space="preserve"> </w:t>
      </w:r>
      <w:r>
        <w:rPr>
          <w:rFonts w:ascii="Arial" w:hAnsi="Arial" w:cs="Arial"/>
          <w:color w:val="000000" w:themeColor="text1"/>
          <w:sz w:val="22"/>
          <w:szCs w:val="22"/>
        </w:rPr>
        <w:t>unterwegs. An Kreuzungen</w:t>
      </w:r>
      <w:r w:rsidR="009D6FA8">
        <w:rPr>
          <w:rFonts w:ascii="Arial" w:hAnsi="Arial" w:cs="Arial"/>
          <w:color w:val="000000" w:themeColor="text1"/>
          <w:sz w:val="22"/>
          <w:szCs w:val="22"/>
        </w:rPr>
        <w:t xml:space="preserve"> stellten sich auf die Fahrbahn und machten mit Werbemotiven überwiegend die Autofahrenden auf das Thema aufmerksam.</w:t>
      </w:r>
    </w:p>
    <w:p w14:paraId="24AA9C1F" w14:textId="403423C2" w:rsidR="00FB6EA1" w:rsidRDefault="00FB6EA1" w:rsidP="008859EF">
      <w:pPr>
        <w:ind w:right="551"/>
        <w:rPr>
          <w:rFonts w:ascii="Arial" w:hAnsi="Arial" w:cs="Arial"/>
          <w:color w:val="000000" w:themeColor="text1"/>
          <w:sz w:val="22"/>
          <w:szCs w:val="22"/>
        </w:rPr>
      </w:pPr>
    </w:p>
    <w:p w14:paraId="2184865F" w14:textId="09324C3B" w:rsidR="008859EF" w:rsidRDefault="00FB6EA1" w:rsidP="009D6FA8">
      <w:pPr>
        <w:ind w:right="551"/>
        <w:rPr>
          <w:rFonts w:ascii="Arial" w:hAnsi="Arial" w:cs="Arial"/>
          <w:color w:val="000000" w:themeColor="text1"/>
          <w:sz w:val="22"/>
          <w:szCs w:val="22"/>
        </w:rPr>
      </w:pPr>
      <w:r w:rsidRPr="00D6654B">
        <w:rPr>
          <w:rFonts w:ascii="Arial" w:hAnsi="Arial" w:cs="Arial"/>
          <w:b/>
          <w:bCs/>
          <w:i/>
          <w:iCs/>
          <w:color w:val="000000" w:themeColor="text1"/>
          <w:sz w:val="22"/>
          <w:szCs w:val="22"/>
        </w:rPr>
        <w:t>XYZ (Name des Verkehrswachtvertreters)</w:t>
      </w:r>
      <w:r>
        <w:rPr>
          <w:rFonts w:ascii="Arial" w:hAnsi="Arial" w:cs="Arial"/>
          <w:color w:val="000000" w:themeColor="text1"/>
          <w:sz w:val="22"/>
          <w:szCs w:val="22"/>
        </w:rPr>
        <w:t xml:space="preserve"> zur Aktion: </w:t>
      </w:r>
      <w:r w:rsidR="008859EF" w:rsidRPr="008859EF">
        <w:rPr>
          <w:rFonts w:ascii="Arial" w:hAnsi="Arial" w:cs="Arial"/>
          <w:color w:val="000000" w:themeColor="text1"/>
          <w:sz w:val="22"/>
          <w:szCs w:val="22"/>
        </w:rPr>
        <w:t xml:space="preserve"> „Nach wie vor wird im Straßenverkehr viel zu oft auf dem Handy getippt. Dabei wird das Risiko schwerer Unfälle leichtfertig in Kauf genommen. Häufig wohl getragen von dem Gedanken, es wird schon gut gehen, bisher ist mir ja nichts passiert. Das ist ein gefährlicher</w:t>
      </w:r>
      <w:r w:rsidR="009D6FA8">
        <w:rPr>
          <w:rFonts w:ascii="Arial" w:hAnsi="Arial" w:cs="Arial"/>
          <w:color w:val="000000" w:themeColor="text1"/>
          <w:sz w:val="22"/>
          <w:szCs w:val="22"/>
        </w:rPr>
        <w:t xml:space="preserve"> und</w:t>
      </w:r>
      <w:r w:rsidR="008859EF" w:rsidRPr="008859EF">
        <w:rPr>
          <w:rFonts w:ascii="Arial" w:hAnsi="Arial" w:cs="Arial"/>
          <w:color w:val="000000" w:themeColor="text1"/>
          <w:sz w:val="22"/>
          <w:szCs w:val="22"/>
        </w:rPr>
        <w:t xml:space="preserve"> im schlimmsten Fall tödlicher Trugschluss.</w:t>
      </w:r>
      <w:r w:rsidR="009D6FA8">
        <w:rPr>
          <w:rFonts w:ascii="Arial" w:hAnsi="Arial" w:cs="Arial"/>
          <w:color w:val="000000" w:themeColor="text1"/>
          <w:sz w:val="22"/>
          <w:szCs w:val="22"/>
        </w:rPr>
        <w:t>“</w:t>
      </w:r>
    </w:p>
    <w:p w14:paraId="69A31800" w14:textId="6B0B0702" w:rsidR="009D6FA8" w:rsidRPr="009D6FA8" w:rsidRDefault="009D6FA8" w:rsidP="009D6FA8">
      <w:pPr>
        <w:ind w:right="551"/>
        <w:rPr>
          <w:rFonts w:ascii="Arial" w:hAnsi="Arial" w:cs="Arial"/>
          <w:b/>
          <w:bCs/>
          <w:i/>
          <w:iCs/>
          <w:color w:val="000000" w:themeColor="text1"/>
          <w:sz w:val="22"/>
          <w:szCs w:val="22"/>
        </w:rPr>
      </w:pPr>
      <w:r w:rsidRPr="009D6FA8">
        <w:rPr>
          <w:rFonts w:ascii="Arial" w:hAnsi="Arial" w:cs="Arial"/>
          <w:b/>
          <w:bCs/>
          <w:i/>
          <w:iCs/>
          <w:color w:val="000000" w:themeColor="text1"/>
          <w:sz w:val="22"/>
          <w:szCs w:val="22"/>
        </w:rPr>
        <w:t>(ggf. eigenes Zitat einsetzen)</w:t>
      </w:r>
    </w:p>
    <w:p w14:paraId="7423BBE2" w14:textId="77777777" w:rsidR="008859EF" w:rsidRPr="008859EF" w:rsidRDefault="008859EF" w:rsidP="008859EF">
      <w:pPr>
        <w:ind w:right="551"/>
        <w:rPr>
          <w:rFonts w:ascii="Arial" w:hAnsi="Arial" w:cs="Arial"/>
          <w:color w:val="000000" w:themeColor="text1"/>
          <w:sz w:val="22"/>
          <w:szCs w:val="22"/>
        </w:rPr>
      </w:pPr>
    </w:p>
    <w:p w14:paraId="19EBB0FC" w14:textId="256734D8" w:rsidR="008859EF" w:rsidRPr="008859EF" w:rsidRDefault="008859EF" w:rsidP="008859EF">
      <w:pPr>
        <w:ind w:right="551"/>
        <w:rPr>
          <w:rFonts w:ascii="Arial" w:hAnsi="Arial" w:cs="Arial"/>
          <w:color w:val="000000" w:themeColor="text1"/>
          <w:sz w:val="22"/>
          <w:szCs w:val="22"/>
        </w:rPr>
      </w:pPr>
      <w:r w:rsidRPr="008859EF">
        <w:rPr>
          <w:rFonts w:ascii="Arial" w:hAnsi="Arial" w:cs="Arial"/>
          <w:color w:val="000000" w:themeColor="text1"/>
          <w:sz w:val="22"/>
          <w:szCs w:val="22"/>
        </w:rPr>
        <w:t xml:space="preserve">Mit folgenden Werbemaßnahmen wird die Kampagne aktuell </w:t>
      </w:r>
      <w:r w:rsidR="009D6FA8">
        <w:rPr>
          <w:rFonts w:ascii="Arial" w:hAnsi="Arial" w:cs="Arial"/>
          <w:color w:val="000000" w:themeColor="text1"/>
          <w:sz w:val="22"/>
          <w:szCs w:val="22"/>
        </w:rPr>
        <w:t xml:space="preserve">in ganz Niedersachsen </w:t>
      </w:r>
      <w:r w:rsidRPr="008859EF">
        <w:rPr>
          <w:rFonts w:ascii="Arial" w:hAnsi="Arial" w:cs="Arial"/>
          <w:color w:val="000000" w:themeColor="text1"/>
          <w:sz w:val="22"/>
          <w:szCs w:val="22"/>
        </w:rPr>
        <w:t>aufgesetzt:</w:t>
      </w:r>
    </w:p>
    <w:p w14:paraId="01F16BF9" w14:textId="07E483EA" w:rsidR="008859EF" w:rsidRPr="008859EF" w:rsidRDefault="008859EF" w:rsidP="008859EF">
      <w:pPr>
        <w:ind w:right="551"/>
        <w:rPr>
          <w:rFonts w:ascii="Arial" w:hAnsi="Arial" w:cs="Arial"/>
          <w:color w:val="000000" w:themeColor="text1"/>
          <w:sz w:val="22"/>
          <w:szCs w:val="22"/>
        </w:rPr>
      </w:pPr>
      <w:r>
        <w:rPr>
          <w:rFonts w:ascii="Arial" w:hAnsi="Arial" w:cs="Arial"/>
          <w:color w:val="000000" w:themeColor="text1"/>
          <w:sz w:val="22"/>
          <w:szCs w:val="22"/>
        </w:rPr>
        <w:t>Rucksack-</w:t>
      </w:r>
      <w:r w:rsidR="00911EE8">
        <w:rPr>
          <w:rFonts w:ascii="Arial" w:hAnsi="Arial" w:cs="Arial"/>
          <w:color w:val="000000" w:themeColor="text1"/>
          <w:sz w:val="22"/>
          <w:szCs w:val="22"/>
        </w:rPr>
        <w:t>Werbe-</w:t>
      </w:r>
      <w:r>
        <w:rPr>
          <w:rFonts w:ascii="Arial" w:hAnsi="Arial" w:cs="Arial"/>
          <w:color w:val="000000" w:themeColor="text1"/>
          <w:sz w:val="22"/>
          <w:szCs w:val="22"/>
        </w:rPr>
        <w:t xml:space="preserve">Aktionen </w:t>
      </w:r>
      <w:r w:rsidR="00911EE8">
        <w:rPr>
          <w:rFonts w:ascii="Arial" w:hAnsi="Arial" w:cs="Arial"/>
          <w:color w:val="000000" w:themeColor="text1"/>
          <w:sz w:val="22"/>
          <w:szCs w:val="22"/>
        </w:rPr>
        <w:t>in Innenstädten</w:t>
      </w:r>
    </w:p>
    <w:p w14:paraId="25C7DA51" w14:textId="302E4630" w:rsidR="008859EF" w:rsidRPr="008859EF" w:rsidRDefault="008859EF" w:rsidP="008859EF">
      <w:pPr>
        <w:ind w:right="551"/>
        <w:rPr>
          <w:rFonts w:ascii="Arial" w:hAnsi="Arial" w:cs="Arial"/>
          <w:color w:val="000000" w:themeColor="text1"/>
          <w:sz w:val="22"/>
          <w:szCs w:val="22"/>
        </w:rPr>
      </w:pPr>
      <w:r w:rsidRPr="008859EF">
        <w:rPr>
          <w:rFonts w:ascii="Arial" w:hAnsi="Arial" w:cs="Arial"/>
          <w:color w:val="000000" w:themeColor="text1"/>
          <w:sz w:val="22"/>
          <w:szCs w:val="22"/>
        </w:rPr>
        <w:t>40 neue Spannbänder an den Autobahnen sowie an Bundesstraßen</w:t>
      </w:r>
    </w:p>
    <w:p w14:paraId="7F0F2B5E" w14:textId="0FB3B28A" w:rsidR="008859EF" w:rsidRPr="008859EF" w:rsidRDefault="00335A80" w:rsidP="008859EF">
      <w:pPr>
        <w:ind w:right="551"/>
        <w:rPr>
          <w:rFonts w:ascii="Arial" w:hAnsi="Arial" w:cs="Arial"/>
          <w:color w:val="000000" w:themeColor="text1"/>
          <w:sz w:val="22"/>
          <w:szCs w:val="22"/>
        </w:rPr>
      </w:pPr>
      <w:r>
        <w:rPr>
          <w:rFonts w:ascii="Arial" w:hAnsi="Arial" w:cs="Arial"/>
          <w:color w:val="000000" w:themeColor="text1"/>
          <w:sz w:val="22"/>
          <w:szCs w:val="22"/>
        </w:rPr>
        <w:t>8</w:t>
      </w:r>
      <w:r w:rsidR="008859EF" w:rsidRPr="008859EF">
        <w:rPr>
          <w:rFonts w:ascii="Arial" w:hAnsi="Arial" w:cs="Arial"/>
          <w:color w:val="000000" w:themeColor="text1"/>
          <w:sz w:val="22"/>
          <w:szCs w:val="22"/>
        </w:rPr>
        <w:t>0 neue Plakate an Bundes-, Landes- und Kreisstraßen</w:t>
      </w:r>
    </w:p>
    <w:p w14:paraId="03FFB31B" w14:textId="5DA07142" w:rsidR="008859EF" w:rsidRPr="008859EF" w:rsidRDefault="00335A80" w:rsidP="008859EF">
      <w:pPr>
        <w:ind w:right="551"/>
        <w:rPr>
          <w:rFonts w:ascii="Arial" w:hAnsi="Arial" w:cs="Arial"/>
          <w:color w:val="000000" w:themeColor="text1"/>
          <w:sz w:val="22"/>
          <w:szCs w:val="22"/>
        </w:rPr>
      </w:pPr>
      <w:r>
        <w:rPr>
          <w:rFonts w:ascii="Arial" w:hAnsi="Arial" w:cs="Arial"/>
          <w:color w:val="000000" w:themeColor="text1"/>
          <w:sz w:val="22"/>
          <w:szCs w:val="22"/>
        </w:rPr>
        <w:t>28</w:t>
      </w:r>
      <w:r w:rsidR="008859EF" w:rsidRPr="008859EF">
        <w:rPr>
          <w:rFonts w:ascii="Arial" w:hAnsi="Arial" w:cs="Arial"/>
          <w:color w:val="000000" w:themeColor="text1"/>
          <w:sz w:val="22"/>
          <w:szCs w:val="22"/>
        </w:rPr>
        <w:t xml:space="preserve">0 Spannbänder zum Start </w:t>
      </w:r>
      <w:r w:rsidR="00911EE8">
        <w:rPr>
          <w:rFonts w:ascii="Arial" w:hAnsi="Arial" w:cs="Arial"/>
          <w:color w:val="000000" w:themeColor="text1"/>
          <w:sz w:val="22"/>
          <w:szCs w:val="22"/>
        </w:rPr>
        <w:t>i</w:t>
      </w:r>
      <w:r w:rsidR="008859EF" w:rsidRPr="008859EF">
        <w:rPr>
          <w:rFonts w:ascii="Arial" w:hAnsi="Arial" w:cs="Arial"/>
          <w:color w:val="000000" w:themeColor="text1"/>
          <w:sz w:val="22"/>
          <w:szCs w:val="22"/>
        </w:rPr>
        <w:t>nnerorts</w:t>
      </w:r>
    </w:p>
    <w:p w14:paraId="0386D353" w14:textId="77777777" w:rsidR="008859EF" w:rsidRPr="008859EF" w:rsidRDefault="008859EF" w:rsidP="008859EF">
      <w:pPr>
        <w:ind w:right="551"/>
        <w:rPr>
          <w:rFonts w:ascii="Arial" w:hAnsi="Arial" w:cs="Arial"/>
          <w:color w:val="000000" w:themeColor="text1"/>
          <w:sz w:val="22"/>
          <w:szCs w:val="22"/>
        </w:rPr>
      </w:pPr>
      <w:r w:rsidRPr="008859EF">
        <w:rPr>
          <w:rFonts w:ascii="Arial" w:hAnsi="Arial" w:cs="Arial"/>
          <w:color w:val="000000" w:themeColor="text1"/>
          <w:sz w:val="22"/>
          <w:szCs w:val="22"/>
        </w:rPr>
        <w:t>15.000 Händedesinfektionstücher mit Tippen-tötet-Motiv</w:t>
      </w:r>
    </w:p>
    <w:p w14:paraId="6665D9B0" w14:textId="2D509F53" w:rsidR="008859EF" w:rsidRPr="008859EF" w:rsidRDefault="008859EF" w:rsidP="008859EF">
      <w:pPr>
        <w:ind w:right="551"/>
        <w:rPr>
          <w:rFonts w:ascii="Arial" w:hAnsi="Arial" w:cs="Arial"/>
          <w:color w:val="000000" w:themeColor="text1"/>
          <w:sz w:val="22"/>
          <w:szCs w:val="22"/>
        </w:rPr>
      </w:pPr>
      <w:r w:rsidRPr="008859EF">
        <w:rPr>
          <w:rFonts w:ascii="Arial" w:hAnsi="Arial" w:cs="Arial"/>
          <w:color w:val="000000" w:themeColor="text1"/>
          <w:sz w:val="22"/>
          <w:szCs w:val="22"/>
        </w:rPr>
        <w:t>5.000 Auto-Duftanhänger mit Tippen-tötet-Motiv</w:t>
      </w:r>
    </w:p>
    <w:p w14:paraId="6C5D1A2A" w14:textId="1B971AEC" w:rsidR="008859EF" w:rsidRPr="008859EF" w:rsidRDefault="00335A80" w:rsidP="008859EF">
      <w:pPr>
        <w:ind w:right="551"/>
        <w:rPr>
          <w:rFonts w:ascii="Arial" w:hAnsi="Arial" w:cs="Arial"/>
          <w:color w:val="000000" w:themeColor="text1"/>
          <w:sz w:val="22"/>
          <w:szCs w:val="22"/>
        </w:rPr>
      </w:pPr>
      <w:r>
        <w:rPr>
          <w:rFonts w:ascii="Arial" w:hAnsi="Arial" w:cs="Arial"/>
          <w:color w:val="000000" w:themeColor="text1"/>
          <w:sz w:val="22"/>
          <w:szCs w:val="22"/>
        </w:rPr>
        <w:t>9</w:t>
      </w:r>
      <w:r w:rsidR="008859EF" w:rsidRPr="008859EF">
        <w:rPr>
          <w:rFonts w:ascii="Arial" w:hAnsi="Arial" w:cs="Arial"/>
          <w:color w:val="000000" w:themeColor="text1"/>
          <w:sz w:val="22"/>
          <w:szCs w:val="22"/>
        </w:rPr>
        <w:t>00 Plakate für Aktionen und Veranstaltungen</w:t>
      </w:r>
    </w:p>
    <w:p w14:paraId="772005C6" w14:textId="036307DB" w:rsidR="00A0798B" w:rsidRPr="009D6FA8" w:rsidRDefault="008859EF" w:rsidP="009D6FA8">
      <w:pPr>
        <w:ind w:right="551"/>
        <w:rPr>
          <w:rFonts w:ascii="Arial" w:hAnsi="Arial" w:cs="Arial"/>
          <w:color w:val="000000" w:themeColor="text1"/>
          <w:sz w:val="22"/>
          <w:szCs w:val="22"/>
        </w:rPr>
      </w:pPr>
      <w:r w:rsidRPr="008859EF">
        <w:rPr>
          <w:rFonts w:ascii="Arial" w:hAnsi="Arial" w:cs="Arial"/>
          <w:color w:val="000000" w:themeColor="text1"/>
          <w:sz w:val="22"/>
          <w:szCs w:val="22"/>
        </w:rPr>
        <w:t>Kettcar-Parc</w:t>
      </w:r>
      <w:bookmarkStart w:id="0" w:name="_GoBack"/>
      <w:bookmarkEnd w:id="0"/>
      <w:r w:rsidRPr="008859EF">
        <w:rPr>
          <w:rFonts w:ascii="Arial" w:hAnsi="Arial" w:cs="Arial"/>
          <w:color w:val="000000" w:themeColor="text1"/>
          <w:sz w:val="22"/>
          <w:szCs w:val="22"/>
        </w:rPr>
        <w:t>ours mit Ablenkungstests</w:t>
      </w:r>
    </w:p>
    <w:sectPr w:rsidR="00A0798B" w:rsidRPr="009D6FA8" w:rsidSect="00D6654B">
      <w:headerReference w:type="default" r:id="rId7"/>
      <w:pgSz w:w="11910" w:h="16850"/>
      <w:pgMar w:top="1164" w:right="700" w:bottom="280" w:left="1020" w:header="567"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5B9A66" w14:textId="77777777" w:rsidR="008B6F6A" w:rsidRDefault="008B6F6A" w:rsidP="00B7415B">
      <w:r>
        <w:separator/>
      </w:r>
    </w:p>
  </w:endnote>
  <w:endnote w:type="continuationSeparator" w:id="0">
    <w:p w14:paraId="66EF13EC" w14:textId="77777777" w:rsidR="008B6F6A" w:rsidRDefault="008B6F6A" w:rsidP="00B741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9678E0" w14:textId="77777777" w:rsidR="008B6F6A" w:rsidRDefault="008B6F6A" w:rsidP="00B7415B">
      <w:r>
        <w:separator/>
      </w:r>
    </w:p>
  </w:footnote>
  <w:footnote w:type="continuationSeparator" w:id="0">
    <w:p w14:paraId="7A94E168" w14:textId="77777777" w:rsidR="008B6F6A" w:rsidRDefault="008B6F6A" w:rsidP="00B741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7083C6" w14:textId="2C2A3348" w:rsidR="0008108B" w:rsidRDefault="00335A80">
    <w:pPr>
      <w:pStyle w:val="Fuzeile"/>
      <w:spacing w:line="14" w:lineRule="auto"/>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59EF"/>
    <w:rsid w:val="0012691A"/>
    <w:rsid w:val="00335A80"/>
    <w:rsid w:val="005B6A76"/>
    <w:rsid w:val="00705F6E"/>
    <w:rsid w:val="007F1AFF"/>
    <w:rsid w:val="0082203B"/>
    <w:rsid w:val="0085303C"/>
    <w:rsid w:val="008859EF"/>
    <w:rsid w:val="008B6F6A"/>
    <w:rsid w:val="00911EE8"/>
    <w:rsid w:val="00915A43"/>
    <w:rsid w:val="009322EB"/>
    <w:rsid w:val="009D6FA8"/>
    <w:rsid w:val="00B1337F"/>
    <w:rsid w:val="00B7415B"/>
    <w:rsid w:val="00D06C3E"/>
    <w:rsid w:val="00D6654B"/>
    <w:rsid w:val="00DC39C0"/>
    <w:rsid w:val="00E223A3"/>
    <w:rsid w:val="00F340E1"/>
    <w:rsid w:val="00FB6EA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7C8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7415B"/>
    <w:pPr>
      <w:tabs>
        <w:tab w:val="center" w:pos="4536"/>
        <w:tab w:val="right" w:pos="9072"/>
      </w:tabs>
    </w:pPr>
  </w:style>
  <w:style w:type="character" w:customStyle="1" w:styleId="KopfzeileZchn">
    <w:name w:val="Kopfzeile Zchn"/>
    <w:basedOn w:val="Absatz-Standardschriftart"/>
    <w:link w:val="Kopfzeile"/>
    <w:uiPriority w:val="99"/>
    <w:rsid w:val="00B7415B"/>
  </w:style>
  <w:style w:type="paragraph" w:styleId="Fuzeile">
    <w:name w:val="footer"/>
    <w:basedOn w:val="Standard"/>
    <w:link w:val="FuzeileZchn"/>
    <w:uiPriority w:val="99"/>
    <w:unhideWhenUsed/>
    <w:rsid w:val="00B7415B"/>
    <w:pPr>
      <w:tabs>
        <w:tab w:val="center" w:pos="4536"/>
        <w:tab w:val="right" w:pos="9072"/>
      </w:tabs>
    </w:pPr>
  </w:style>
  <w:style w:type="character" w:customStyle="1" w:styleId="FuzeileZchn">
    <w:name w:val="Fußzeile Zchn"/>
    <w:basedOn w:val="Absatz-Standardschriftart"/>
    <w:link w:val="Fuzeile"/>
    <w:uiPriority w:val="99"/>
    <w:rsid w:val="00B7415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7415B"/>
    <w:pPr>
      <w:tabs>
        <w:tab w:val="center" w:pos="4536"/>
        <w:tab w:val="right" w:pos="9072"/>
      </w:tabs>
    </w:pPr>
  </w:style>
  <w:style w:type="character" w:customStyle="1" w:styleId="KopfzeileZchn">
    <w:name w:val="Kopfzeile Zchn"/>
    <w:basedOn w:val="Absatz-Standardschriftart"/>
    <w:link w:val="Kopfzeile"/>
    <w:uiPriority w:val="99"/>
    <w:rsid w:val="00B7415B"/>
  </w:style>
  <w:style w:type="paragraph" w:styleId="Fuzeile">
    <w:name w:val="footer"/>
    <w:basedOn w:val="Standard"/>
    <w:link w:val="FuzeileZchn"/>
    <w:uiPriority w:val="99"/>
    <w:unhideWhenUsed/>
    <w:rsid w:val="00B7415B"/>
    <w:pPr>
      <w:tabs>
        <w:tab w:val="center" w:pos="4536"/>
        <w:tab w:val="right" w:pos="9072"/>
      </w:tabs>
    </w:pPr>
  </w:style>
  <w:style w:type="character" w:customStyle="1" w:styleId="FuzeileZchn">
    <w:name w:val="Fußzeile Zchn"/>
    <w:basedOn w:val="Absatz-Standardschriftart"/>
    <w:link w:val="Fuzeile"/>
    <w:uiPriority w:val="99"/>
    <w:rsid w:val="00B741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456</Words>
  <Characters>2878</Characters>
  <Application>Microsoft Office Word</Application>
  <DocSecurity>4</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Roman Mölling</dc:creator>
  <cp:lastModifiedBy>Roswitha Bothe</cp:lastModifiedBy>
  <cp:revision>2</cp:revision>
  <dcterms:created xsi:type="dcterms:W3CDTF">2020-09-15T13:07:00Z</dcterms:created>
  <dcterms:modified xsi:type="dcterms:W3CDTF">2020-09-15T13:07:00Z</dcterms:modified>
</cp:coreProperties>
</file>